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868B4" w14:textId="77777777" w:rsidR="00580A7D" w:rsidRPr="00580A7D" w:rsidRDefault="00580A7D" w:rsidP="00580A7D">
      <w:pPr>
        <w:spacing w:after="60"/>
        <w:rPr>
          <w:rFonts w:ascii="Times New Roman" w:eastAsia="Times New Roman" w:hAnsi="Times New Roman" w:cs="Times New Roman"/>
          <w:color w:val="000000"/>
          <w:lang w:eastAsia="sv-SE"/>
        </w:rPr>
      </w:pPr>
      <w:r w:rsidRPr="00580A7D">
        <w:rPr>
          <w:rFonts w:ascii="Arial" w:eastAsia="Times New Roman" w:hAnsi="Arial" w:cs="Arial"/>
          <w:color w:val="000000"/>
          <w:sz w:val="52"/>
          <w:szCs w:val="52"/>
          <w:lang w:eastAsia="sv-SE"/>
        </w:rPr>
        <w:t>Bostadsrättsföreningen Kerstins Gård</w:t>
      </w:r>
    </w:p>
    <w:p w14:paraId="7E9583EC" w14:textId="77777777" w:rsidR="00580A7D" w:rsidRPr="00580A7D" w:rsidRDefault="00580A7D" w:rsidP="00580A7D">
      <w:pPr>
        <w:spacing w:after="320"/>
        <w:rPr>
          <w:rFonts w:ascii="Times New Roman" w:eastAsia="Times New Roman" w:hAnsi="Times New Roman" w:cs="Times New Roman"/>
          <w:color w:val="000000"/>
          <w:lang w:eastAsia="sv-SE"/>
        </w:rPr>
      </w:pPr>
      <w:r w:rsidRPr="00580A7D">
        <w:rPr>
          <w:rFonts w:ascii="Arial" w:eastAsia="Times New Roman" w:hAnsi="Arial" w:cs="Arial"/>
          <w:color w:val="666666"/>
          <w:sz w:val="30"/>
          <w:szCs w:val="30"/>
          <w:lang w:eastAsia="sv-SE"/>
        </w:rPr>
        <w:t>Trivselregler</w:t>
      </w:r>
    </w:p>
    <w:p w14:paraId="48F30053" w14:textId="77777777" w:rsidR="00580A7D" w:rsidRPr="00580A7D" w:rsidRDefault="00580A7D" w:rsidP="00580A7D">
      <w:pPr>
        <w:rPr>
          <w:rFonts w:ascii="Times New Roman" w:eastAsia="Times New Roman" w:hAnsi="Times New Roman" w:cs="Times New Roman"/>
          <w:color w:val="000000"/>
          <w:lang w:eastAsia="sv-SE"/>
        </w:rPr>
      </w:pPr>
      <w:r w:rsidRPr="00580A7D">
        <w:rPr>
          <w:rFonts w:ascii="Arial" w:eastAsia="Times New Roman" w:hAnsi="Arial" w:cs="Arial"/>
          <w:color w:val="000000"/>
          <w:sz w:val="22"/>
          <w:szCs w:val="22"/>
          <w:lang w:eastAsia="sv-SE"/>
        </w:rPr>
        <w:t>För dessa trivselregler gäller att:</w:t>
      </w:r>
    </w:p>
    <w:p w14:paraId="2D605947" w14:textId="77777777" w:rsidR="00580A7D" w:rsidRPr="00580A7D" w:rsidRDefault="00580A7D" w:rsidP="00580A7D">
      <w:pPr>
        <w:numPr>
          <w:ilvl w:val="0"/>
          <w:numId w:val="1"/>
        </w:numPr>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De är komplement till lagar och stadgar</w:t>
      </w:r>
    </w:p>
    <w:p w14:paraId="644DCC90" w14:textId="77777777" w:rsidR="00580A7D" w:rsidRPr="00580A7D" w:rsidRDefault="00580A7D" w:rsidP="00580A7D">
      <w:pPr>
        <w:numPr>
          <w:ilvl w:val="0"/>
          <w:numId w:val="1"/>
        </w:numPr>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Överträdelse kan medföra förverkande av nyttjanderätt av lägenhet som innehas med bostadsrätt.</w:t>
      </w:r>
    </w:p>
    <w:p w14:paraId="17AD8D00" w14:textId="77777777" w:rsidR="00580A7D" w:rsidRPr="00580A7D" w:rsidRDefault="00580A7D" w:rsidP="00580A7D">
      <w:pPr>
        <w:numPr>
          <w:ilvl w:val="0"/>
          <w:numId w:val="1"/>
        </w:numPr>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Styrelsen beslutar om och antar trivselregler.</w:t>
      </w:r>
    </w:p>
    <w:p w14:paraId="780706EC" w14:textId="77777777" w:rsidR="00580A7D" w:rsidRPr="00580A7D" w:rsidRDefault="00580A7D" w:rsidP="00580A7D">
      <w:pPr>
        <w:numPr>
          <w:ilvl w:val="0"/>
          <w:numId w:val="1"/>
        </w:numPr>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Grundläggande respekt och hänsyn skall visas grannar emellan.</w:t>
      </w:r>
    </w:p>
    <w:p w14:paraId="40A18857" w14:textId="77777777" w:rsidR="00580A7D" w:rsidRPr="00580A7D" w:rsidRDefault="00580A7D" w:rsidP="00580A7D">
      <w:pPr>
        <w:rPr>
          <w:rFonts w:ascii="Times New Roman" w:eastAsia="Times New Roman" w:hAnsi="Times New Roman" w:cs="Times New Roman"/>
          <w:color w:val="000000"/>
          <w:lang w:eastAsia="sv-SE"/>
        </w:rPr>
      </w:pPr>
    </w:p>
    <w:p w14:paraId="0FF84E25" w14:textId="77777777" w:rsidR="00580A7D" w:rsidRPr="00580A7D" w:rsidRDefault="00580A7D" w:rsidP="00580A7D">
      <w:pPr>
        <w:rPr>
          <w:rFonts w:ascii="Times New Roman" w:eastAsia="Times New Roman" w:hAnsi="Times New Roman" w:cs="Times New Roman"/>
          <w:color w:val="000000"/>
          <w:lang w:eastAsia="sv-SE"/>
        </w:rPr>
      </w:pPr>
      <w:r w:rsidRPr="00580A7D">
        <w:rPr>
          <w:rFonts w:ascii="Arial" w:eastAsia="Times New Roman" w:hAnsi="Arial" w:cs="Arial"/>
          <w:color w:val="000000"/>
          <w:sz w:val="22"/>
          <w:szCs w:val="22"/>
          <w:lang w:eastAsia="sv-SE"/>
        </w:rPr>
        <w:t>Med stöd av 7 kap i bostadsrättslagen och föreningens stadgar har styrelsen utfärdat följande</w:t>
      </w:r>
    </w:p>
    <w:p w14:paraId="43DAA16E" w14:textId="77777777" w:rsidR="00580A7D" w:rsidRPr="00580A7D" w:rsidRDefault="00580A7D" w:rsidP="00580A7D">
      <w:pPr>
        <w:rPr>
          <w:rFonts w:ascii="Times New Roman" w:eastAsia="Times New Roman" w:hAnsi="Times New Roman" w:cs="Times New Roman"/>
          <w:color w:val="000000"/>
          <w:lang w:eastAsia="sv-SE"/>
        </w:rPr>
      </w:pPr>
      <w:r w:rsidRPr="00580A7D">
        <w:rPr>
          <w:rFonts w:ascii="Arial" w:eastAsia="Times New Roman" w:hAnsi="Arial" w:cs="Arial"/>
          <w:color w:val="000000"/>
          <w:sz w:val="22"/>
          <w:szCs w:val="22"/>
          <w:lang w:eastAsia="sv-SE"/>
        </w:rPr>
        <w:t>trivselregler (dessa kan givetvis kompletteras eller ändras genom nytt styrelsebeslut).</w:t>
      </w:r>
    </w:p>
    <w:p w14:paraId="356FD772" w14:textId="77777777" w:rsidR="00580A7D" w:rsidRPr="00580A7D" w:rsidRDefault="00580A7D" w:rsidP="00580A7D">
      <w:pPr>
        <w:spacing w:before="400" w:after="200"/>
        <w:outlineLvl w:val="0"/>
        <w:rPr>
          <w:rFonts w:ascii="Times New Roman" w:eastAsia="Times New Roman" w:hAnsi="Times New Roman" w:cs="Times New Roman"/>
          <w:b/>
          <w:bCs/>
          <w:color w:val="000000"/>
          <w:kern w:val="36"/>
          <w:sz w:val="48"/>
          <w:szCs w:val="48"/>
          <w:lang w:eastAsia="sv-SE"/>
        </w:rPr>
      </w:pPr>
      <w:r w:rsidRPr="00580A7D">
        <w:rPr>
          <w:rFonts w:ascii="Arial" w:eastAsia="Times New Roman" w:hAnsi="Arial" w:cs="Arial"/>
          <w:color w:val="000000"/>
          <w:kern w:val="36"/>
          <w:sz w:val="32"/>
          <w:szCs w:val="32"/>
          <w:lang w:eastAsia="sv-SE"/>
        </w:rPr>
        <w:t>Allmänt</w:t>
      </w:r>
    </w:p>
    <w:p w14:paraId="1EA90C21" w14:textId="77777777" w:rsidR="00580A7D" w:rsidRPr="00580A7D" w:rsidRDefault="00580A7D" w:rsidP="00580A7D">
      <w:pPr>
        <w:numPr>
          <w:ilvl w:val="0"/>
          <w:numId w:val="2"/>
        </w:numPr>
        <w:spacing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Bostadsrättshavaren skall vara aktsam om och väl vårda såväl sin egen bostadsrätt som föreningens egendom.</w:t>
      </w:r>
    </w:p>
    <w:p w14:paraId="56430E0D" w14:textId="77777777" w:rsidR="00580A7D" w:rsidRPr="00580A7D" w:rsidRDefault="00580A7D" w:rsidP="00580A7D">
      <w:pPr>
        <w:numPr>
          <w:ilvl w:val="0"/>
          <w:numId w:val="2"/>
        </w:numPr>
        <w:spacing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Bostadsrättshavare skall rätta sig efter de föreskrifter som utfärdas av styrelsen angående allmänna utrymmen såsom lägenhetsförråd, återvinningsstationer, cykelrum samt efter övriga av förvaltare/fastighetsskötare lämnade föreskrifter. Detta gäller även familj, gäster och eventuella hyresgäster.</w:t>
      </w:r>
    </w:p>
    <w:p w14:paraId="657EEE2C" w14:textId="77777777" w:rsidR="00580A7D" w:rsidRPr="00580A7D" w:rsidRDefault="00580A7D" w:rsidP="00580A7D">
      <w:pPr>
        <w:numPr>
          <w:ilvl w:val="0"/>
          <w:numId w:val="2"/>
        </w:numPr>
        <w:spacing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Styrelsen förordar att medlemmarna före inflyttning tecknar hemförsäkring.</w:t>
      </w:r>
    </w:p>
    <w:p w14:paraId="51840BF0" w14:textId="77777777" w:rsidR="00580A7D" w:rsidRPr="00580A7D" w:rsidRDefault="00580A7D" w:rsidP="00580A7D">
      <w:pPr>
        <w:numPr>
          <w:ilvl w:val="0"/>
          <w:numId w:val="2"/>
        </w:numPr>
        <w:spacing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Fastighetsskötare eller jourfirma skall omedelbart kontaktas om det uppstår händelse eller skada som genast måste åtgärdas.</w:t>
      </w:r>
    </w:p>
    <w:p w14:paraId="51CADCFD" w14:textId="77777777" w:rsidR="00580A7D" w:rsidRPr="00580A7D" w:rsidRDefault="00580A7D" w:rsidP="00580A7D">
      <w:pPr>
        <w:numPr>
          <w:ilvl w:val="0"/>
          <w:numId w:val="2"/>
        </w:numPr>
        <w:spacing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Medlem skall följa bestämmelserna beträffande kontroll av ohyra, samt vid upptäckt av ohyra omedelbart anmäla detta till sitt försäkringsbolag samt till styrelsen.</w:t>
      </w:r>
    </w:p>
    <w:p w14:paraId="6E8CB7D7" w14:textId="77777777" w:rsidR="00580A7D" w:rsidRPr="00580A7D" w:rsidRDefault="00580A7D" w:rsidP="00580A7D">
      <w:pPr>
        <w:numPr>
          <w:ilvl w:val="0"/>
          <w:numId w:val="2"/>
        </w:numPr>
        <w:spacing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Torkmattor får inte läggas framför lägenhetens entrédörr. Egna dörrskyltar får inte sättas upp utan det ska vara enhetligt enligt styrelsens instruktioner.</w:t>
      </w:r>
    </w:p>
    <w:p w14:paraId="27759C75" w14:textId="77777777" w:rsidR="00580A7D" w:rsidRPr="00580A7D" w:rsidRDefault="00580A7D" w:rsidP="00580A7D">
      <w:pPr>
        <w:numPr>
          <w:ilvl w:val="0"/>
          <w:numId w:val="2"/>
        </w:numPr>
        <w:spacing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Den som har husdjur i sin lägenhet skall se till att de inte för oljud, förorenar eller skadar föreningens eller annan enskild medlems egendom. Det är heller inte tillåtet att inneha kamphundar, ormar eller spindlar eller giftiga djur av något slag utan styrelsens tillstånd. </w:t>
      </w:r>
    </w:p>
    <w:p w14:paraId="65FFF6F7" w14:textId="77777777" w:rsidR="00580A7D" w:rsidRPr="00580A7D" w:rsidRDefault="00580A7D" w:rsidP="00580A7D">
      <w:pPr>
        <w:numPr>
          <w:ilvl w:val="0"/>
          <w:numId w:val="2"/>
        </w:numPr>
        <w:spacing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Hushållsavfall och källsortering skall ske enligt anvisningar. Hushållsavfall och källsortering lämnas i föreningens återvinningsstationer. Paketera sopor och dylikt väl innan de läggs på avsedd plats.</w:t>
      </w:r>
    </w:p>
    <w:p w14:paraId="27B23FFE" w14:textId="77777777" w:rsidR="00580A7D" w:rsidRPr="00580A7D" w:rsidRDefault="00580A7D" w:rsidP="00580A7D">
      <w:pPr>
        <w:spacing w:before="400" w:after="200"/>
        <w:outlineLvl w:val="0"/>
        <w:rPr>
          <w:rFonts w:ascii="Times New Roman" w:eastAsia="Times New Roman" w:hAnsi="Times New Roman" w:cs="Times New Roman"/>
          <w:b/>
          <w:bCs/>
          <w:color w:val="000000"/>
          <w:kern w:val="36"/>
          <w:sz w:val="48"/>
          <w:szCs w:val="48"/>
          <w:lang w:eastAsia="sv-SE"/>
        </w:rPr>
      </w:pPr>
      <w:r w:rsidRPr="00580A7D">
        <w:rPr>
          <w:rFonts w:ascii="Arial" w:eastAsia="Times New Roman" w:hAnsi="Arial" w:cs="Arial"/>
          <w:color w:val="000000"/>
          <w:kern w:val="36"/>
          <w:sz w:val="32"/>
          <w:szCs w:val="32"/>
          <w:lang w:eastAsia="sv-SE"/>
        </w:rPr>
        <w:t>Balkonger, terrasser och uteplatser</w:t>
      </w:r>
    </w:p>
    <w:p w14:paraId="7C4DBA14" w14:textId="77777777" w:rsidR="00580A7D" w:rsidRPr="00580A7D" w:rsidRDefault="00580A7D" w:rsidP="00580A7D">
      <w:pPr>
        <w:numPr>
          <w:ilvl w:val="0"/>
          <w:numId w:val="3"/>
        </w:numPr>
        <w:spacing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Anvisat skötselområde (upplåten mark enligt upplåtelseavtal) vid uteplats sköts av respektive bostadsrättshavare. Skötselansvar gällande häckar/staket som omgärdar upplåten mark åvilar bostadsrättshavaren. </w:t>
      </w:r>
    </w:p>
    <w:p w14:paraId="4CE8840E" w14:textId="77777777" w:rsidR="00580A7D" w:rsidRPr="00580A7D" w:rsidRDefault="00580A7D" w:rsidP="00580A7D">
      <w:pPr>
        <w:numPr>
          <w:ilvl w:val="0"/>
          <w:numId w:val="3"/>
        </w:numPr>
        <w:spacing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Antenner, paraboler och staket får inte uppsättas utan styrelsens godkännande.</w:t>
      </w:r>
    </w:p>
    <w:p w14:paraId="0F1EF16B" w14:textId="77777777" w:rsidR="00580A7D" w:rsidRPr="00580A7D" w:rsidRDefault="00580A7D" w:rsidP="00580A7D">
      <w:pPr>
        <w:numPr>
          <w:ilvl w:val="0"/>
          <w:numId w:val="3"/>
        </w:numPr>
        <w:spacing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Infästning i fasad får inte ske utan styrelsens godkännande.</w:t>
      </w:r>
    </w:p>
    <w:p w14:paraId="312051AA" w14:textId="77777777" w:rsidR="00580A7D" w:rsidRPr="00580A7D" w:rsidRDefault="00580A7D" w:rsidP="00580A7D">
      <w:pPr>
        <w:numPr>
          <w:ilvl w:val="0"/>
          <w:numId w:val="3"/>
        </w:numPr>
        <w:spacing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lastRenderedPageBreak/>
        <w:t>Uppsättningen av markiser ska ske i enlighet med montageanvisningar och ska utföras fackmannamässigt. Endast av styrelsen beslutad färg för markis och balkongskydd får användas.</w:t>
      </w:r>
    </w:p>
    <w:p w14:paraId="3FE9BEA6" w14:textId="77777777" w:rsidR="00580A7D" w:rsidRPr="00580A7D" w:rsidRDefault="00580A7D" w:rsidP="00580A7D">
      <w:pPr>
        <w:numPr>
          <w:ilvl w:val="1"/>
          <w:numId w:val="3"/>
        </w:numPr>
        <w:spacing w:after="200"/>
        <w:textAlignment w:val="baseline"/>
        <w:rPr>
          <w:rFonts w:ascii="Arial" w:eastAsia="Times New Roman" w:hAnsi="Arial" w:cs="Arial"/>
          <w:color w:val="000000"/>
          <w:sz w:val="22"/>
          <w:szCs w:val="22"/>
          <w:lang w:eastAsia="sv-SE"/>
        </w:rPr>
      </w:pPr>
      <w:proofErr w:type="spellStart"/>
      <w:r w:rsidRPr="00580A7D">
        <w:rPr>
          <w:rFonts w:ascii="Arial" w:eastAsia="Times New Roman" w:hAnsi="Arial" w:cs="Arial"/>
          <w:color w:val="000000"/>
          <w:sz w:val="22"/>
          <w:szCs w:val="22"/>
          <w:lang w:eastAsia="sv-SE"/>
        </w:rPr>
        <w:t>Sandatex</w:t>
      </w:r>
      <w:proofErr w:type="spellEnd"/>
      <w:r w:rsidRPr="00580A7D">
        <w:rPr>
          <w:rFonts w:ascii="Arial" w:eastAsia="Times New Roman" w:hAnsi="Arial" w:cs="Arial"/>
          <w:color w:val="000000"/>
          <w:sz w:val="22"/>
          <w:szCs w:val="22"/>
          <w:lang w:eastAsia="sv-SE"/>
        </w:rPr>
        <w:t xml:space="preserve"> markisväv 7 eller likvärdig med NCS kod 7020-G10Y (mossgrön).</w:t>
      </w:r>
    </w:p>
    <w:p w14:paraId="0543C29F" w14:textId="77777777" w:rsidR="00580A7D" w:rsidRPr="00580A7D" w:rsidRDefault="00580A7D" w:rsidP="00580A7D">
      <w:pPr>
        <w:numPr>
          <w:ilvl w:val="0"/>
          <w:numId w:val="3"/>
        </w:numPr>
        <w:spacing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Utvidgning av trätrall i anslutning till uteplatsen får endast ske efter styrelsens godkännande. </w:t>
      </w:r>
    </w:p>
    <w:p w14:paraId="138DF8D9" w14:textId="77777777" w:rsidR="00580A7D" w:rsidRPr="00580A7D" w:rsidRDefault="00580A7D" w:rsidP="00580A7D">
      <w:pPr>
        <w:numPr>
          <w:ilvl w:val="0"/>
          <w:numId w:val="3"/>
        </w:numPr>
        <w:spacing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Balkong, terrass och uteplatser skottas vid behov. </w:t>
      </w:r>
    </w:p>
    <w:p w14:paraId="48906151" w14:textId="77777777" w:rsidR="00580A7D" w:rsidRPr="00580A7D" w:rsidRDefault="00580A7D" w:rsidP="00580A7D">
      <w:pPr>
        <w:numPr>
          <w:ilvl w:val="0"/>
          <w:numId w:val="3"/>
        </w:numPr>
        <w:spacing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Bostadsrättsinnehavare ansvarar för att det inte kan blåsa bort eller falla ner saker från balkong, terrass och uteplatser.</w:t>
      </w:r>
    </w:p>
    <w:p w14:paraId="65F23B03" w14:textId="77777777" w:rsidR="00580A7D" w:rsidRPr="00580A7D" w:rsidRDefault="00580A7D" w:rsidP="00580A7D">
      <w:pPr>
        <w:numPr>
          <w:ilvl w:val="0"/>
          <w:numId w:val="3"/>
        </w:numPr>
        <w:spacing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Blomlådor ska hängas på insidan av balkongräcket.</w:t>
      </w:r>
    </w:p>
    <w:p w14:paraId="18CED316" w14:textId="77777777" w:rsidR="00580A7D" w:rsidRPr="00580A7D" w:rsidRDefault="00580A7D" w:rsidP="00580A7D">
      <w:pPr>
        <w:numPr>
          <w:ilvl w:val="0"/>
          <w:numId w:val="3"/>
        </w:numPr>
        <w:spacing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Tillstånd för all form av skyltning och affischering in- och utvändigt skall begäras av styrelsen och tillstånd utfärdas skriftligen av styrelsen.</w:t>
      </w:r>
    </w:p>
    <w:p w14:paraId="5184A32C" w14:textId="77777777" w:rsidR="00580A7D" w:rsidRPr="00580A7D" w:rsidRDefault="00580A7D" w:rsidP="00580A7D">
      <w:pPr>
        <w:spacing w:before="400" w:after="200"/>
        <w:outlineLvl w:val="0"/>
        <w:rPr>
          <w:rFonts w:ascii="Times New Roman" w:eastAsia="Times New Roman" w:hAnsi="Times New Roman" w:cs="Times New Roman"/>
          <w:b/>
          <w:bCs/>
          <w:color w:val="000000"/>
          <w:kern w:val="36"/>
          <w:sz w:val="48"/>
          <w:szCs w:val="48"/>
          <w:lang w:eastAsia="sv-SE"/>
        </w:rPr>
      </w:pPr>
      <w:r w:rsidRPr="00580A7D">
        <w:rPr>
          <w:rFonts w:ascii="Arial" w:eastAsia="Times New Roman" w:hAnsi="Arial" w:cs="Arial"/>
          <w:color w:val="000000"/>
          <w:kern w:val="36"/>
          <w:sz w:val="32"/>
          <w:szCs w:val="32"/>
          <w:lang w:eastAsia="sv-SE"/>
        </w:rPr>
        <w:t>Bil, cykel och MC-parkering</w:t>
      </w:r>
    </w:p>
    <w:p w14:paraId="6874A0F4" w14:textId="77777777" w:rsidR="00580A7D" w:rsidRPr="00580A7D" w:rsidRDefault="00580A7D" w:rsidP="00580A7D">
      <w:pPr>
        <w:numPr>
          <w:ilvl w:val="0"/>
          <w:numId w:val="4"/>
        </w:numPr>
        <w:spacing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Uppställning av fordon och parkering är förbjudet på andra ytor än på anvisade bilplatser.</w:t>
      </w:r>
    </w:p>
    <w:p w14:paraId="5D4FA5E7" w14:textId="77777777" w:rsidR="00580A7D" w:rsidRPr="00580A7D" w:rsidRDefault="00580A7D" w:rsidP="00580A7D">
      <w:pPr>
        <w:numPr>
          <w:ilvl w:val="0"/>
          <w:numId w:val="4"/>
        </w:numPr>
        <w:spacing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Bilplatser skall nyttjas enbart för förvaring av personbilar och ev. MC. Inget i övrigt får förvaras vid platsen.</w:t>
      </w:r>
    </w:p>
    <w:p w14:paraId="539C7305" w14:textId="77777777" w:rsidR="00580A7D" w:rsidRPr="00580A7D" w:rsidRDefault="00580A7D" w:rsidP="00580A7D">
      <w:pPr>
        <w:spacing w:before="400" w:after="200"/>
        <w:outlineLvl w:val="0"/>
        <w:rPr>
          <w:rFonts w:ascii="Times New Roman" w:eastAsia="Times New Roman" w:hAnsi="Times New Roman" w:cs="Times New Roman"/>
          <w:b/>
          <w:bCs/>
          <w:color w:val="000000"/>
          <w:kern w:val="36"/>
          <w:sz w:val="48"/>
          <w:szCs w:val="48"/>
          <w:lang w:eastAsia="sv-SE"/>
        </w:rPr>
      </w:pPr>
      <w:r w:rsidRPr="00580A7D">
        <w:rPr>
          <w:rFonts w:ascii="Arial" w:eastAsia="Times New Roman" w:hAnsi="Arial" w:cs="Arial"/>
          <w:color w:val="000000"/>
          <w:kern w:val="36"/>
          <w:sz w:val="32"/>
          <w:szCs w:val="32"/>
          <w:lang w:eastAsia="sv-SE"/>
        </w:rPr>
        <w:t>Hänsyn till grannar och medlemmar</w:t>
      </w:r>
    </w:p>
    <w:p w14:paraId="33F57A6F" w14:textId="77777777" w:rsidR="00580A7D" w:rsidRPr="00580A7D" w:rsidRDefault="00580A7D" w:rsidP="00580A7D">
      <w:pPr>
        <w:numPr>
          <w:ilvl w:val="0"/>
          <w:numId w:val="5"/>
        </w:numPr>
        <w:spacing w:before="200"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I lägenheten får inte utföras sådant arbete som kan störa övriga bostadsrättshavare, speciellt nattetid. </w:t>
      </w:r>
    </w:p>
    <w:p w14:paraId="6B66B236" w14:textId="77777777" w:rsidR="00580A7D" w:rsidRPr="00580A7D" w:rsidRDefault="00580A7D" w:rsidP="00580A7D">
      <w:pPr>
        <w:numPr>
          <w:ilvl w:val="1"/>
          <w:numId w:val="5"/>
        </w:numPr>
        <w:spacing w:before="200"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 xml:space="preserve">Visa extra hänsyn till dina grannar efter </w:t>
      </w:r>
      <w:proofErr w:type="spellStart"/>
      <w:r w:rsidRPr="00580A7D">
        <w:rPr>
          <w:rFonts w:ascii="Arial" w:eastAsia="Times New Roman" w:hAnsi="Arial" w:cs="Arial"/>
          <w:color w:val="000000"/>
          <w:sz w:val="22"/>
          <w:szCs w:val="22"/>
          <w:lang w:eastAsia="sv-SE"/>
        </w:rPr>
        <w:t>kl</w:t>
      </w:r>
      <w:proofErr w:type="spellEnd"/>
      <w:r w:rsidRPr="00580A7D">
        <w:rPr>
          <w:rFonts w:ascii="Arial" w:eastAsia="Times New Roman" w:hAnsi="Arial" w:cs="Arial"/>
          <w:color w:val="000000"/>
          <w:sz w:val="22"/>
          <w:szCs w:val="22"/>
          <w:lang w:eastAsia="sv-SE"/>
        </w:rPr>
        <w:t xml:space="preserve"> 22 och före </w:t>
      </w:r>
      <w:proofErr w:type="spellStart"/>
      <w:r w:rsidRPr="00580A7D">
        <w:rPr>
          <w:rFonts w:ascii="Arial" w:eastAsia="Times New Roman" w:hAnsi="Arial" w:cs="Arial"/>
          <w:color w:val="000000"/>
          <w:sz w:val="22"/>
          <w:szCs w:val="22"/>
          <w:lang w:eastAsia="sv-SE"/>
        </w:rPr>
        <w:t>kl</w:t>
      </w:r>
      <w:proofErr w:type="spellEnd"/>
      <w:r w:rsidRPr="00580A7D">
        <w:rPr>
          <w:rFonts w:ascii="Arial" w:eastAsia="Times New Roman" w:hAnsi="Arial" w:cs="Arial"/>
          <w:color w:val="000000"/>
          <w:sz w:val="22"/>
          <w:szCs w:val="22"/>
          <w:lang w:eastAsia="sv-SE"/>
        </w:rPr>
        <w:t xml:space="preserve"> 08. </w:t>
      </w:r>
    </w:p>
    <w:p w14:paraId="5DCFC32B" w14:textId="77777777" w:rsidR="00580A7D" w:rsidRPr="00580A7D" w:rsidRDefault="00580A7D" w:rsidP="00580A7D">
      <w:pPr>
        <w:numPr>
          <w:ilvl w:val="1"/>
          <w:numId w:val="5"/>
        </w:numPr>
        <w:spacing w:before="200"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Tänk på att höga volymer på till exempel musikanläggning eller TV, användning av tvättmaskin/torktumlare/diskmaskin och dylikt kan störa dina grannar.</w:t>
      </w:r>
    </w:p>
    <w:p w14:paraId="067F24B6" w14:textId="77777777" w:rsidR="00580A7D" w:rsidRPr="00580A7D" w:rsidRDefault="00580A7D" w:rsidP="00580A7D">
      <w:pPr>
        <w:numPr>
          <w:ilvl w:val="1"/>
          <w:numId w:val="5"/>
        </w:numPr>
        <w:spacing w:before="200"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 xml:space="preserve">Ombyggnation, uppsättning av möbler och liknande som kräver hammare, borrmaskin, </w:t>
      </w:r>
      <w:proofErr w:type="spellStart"/>
      <w:r w:rsidRPr="00580A7D">
        <w:rPr>
          <w:rFonts w:ascii="Arial" w:eastAsia="Times New Roman" w:hAnsi="Arial" w:cs="Arial"/>
          <w:color w:val="000000"/>
          <w:sz w:val="22"/>
          <w:szCs w:val="22"/>
          <w:lang w:eastAsia="sv-SE"/>
        </w:rPr>
        <w:t>slagborr</w:t>
      </w:r>
      <w:proofErr w:type="spellEnd"/>
      <w:r w:rsidRPr="00580A7D">
        <w:rPr>
          <w:rFonts w:ascii="Arial" w:eastAsia="Times New Roman" w:hAnsi="Arial" w:cs="Arial"/>
          <w:color w:val="000000"/>
          <w:sz w:val="22"/>
          <w:szCs w:val="22"/>
          <w:lang w:eastAsia="sv-SE"/>
        </w:rPr>
        <w:t xml:space="preserve"> eller dylikt får endast ske mellan 08:00-20:00.</w:t>
      </w:r>
    </w:p>
    <w:p w14:paraId="56B016A8" w14:textId="77777777" w:rsidR="00580A7D" w:rsidRPr="00580A7D" w:rsidRDefault="00580A7D" w:rsidP="00580A7D">
      <w:pPr>
        <w:numPr>
          <w:ilvl w:val="0"/>
          <w:numId w:val="5"/>
        </w:numPr>
        <w:spacing w:before="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Mattor, kläder eller dylikt får inte piskas på balkonger eller uteplatser, i entréer, i trappor eller rengöras från fönster.</w:t>
      </w:r>
    </w:p>
    <w:p w14:paraId="3C62223E" w14:textId="77777777" w:rsidR="00580A7D" w:rsidRPr="00580A7D" w:rsidRDefault="00580A7D" w:rsidP="00580A7D">
      <w:pPr>
        <w:numPr>
          <w:ilvl w:val="0"/>
          <w:numId w:val="5"/>
        </w:numPr>
        <w:spacing w:before="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Cigarettfimpar/snusdosor, skräp o. dyl. får inte kastas i gemensamma utrymmen eller på föreningens ytor. </w:t>
      </w:r>
    </w:p>
    <w:p w14:paraId="1BC87DFE" w14:textId="77777777" w:rsidR="00580A7D" w:rsidRPr="00580A7D" w:rsidRDefault="00580A7D" w:rsidP="00580A7D">
      <w:pPr>
        <w:numPr>
          <w:ilvl w:val="0"/>
          <w:numId w:val="5"/>
        </w:numPr>
        <w:spacing w:before="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Rökning är inte lämpligt på balkonger bl.a. med hänsyn till grannarna.</w:t>
      </w:r>
    </w:p>
    <w:p w14:paraId="7596281A" w14:textId="77777777" w:rsidR="00580A7D" w:rsidRPr="00580A7D" w:rsidRDefault="00580A7D" w:rsidP="00580A7D">
      <w:pPr>
        <w:numPr>
          <w:ilvl w:val="0"/>
          <w:numId w:val="5"/>
        </w:numPr>
        <w:spacing w:before="200"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Rökning får inte förekomma i allmänna utrymmen såsom trapphus, lekplatser och entréer.</w:t>
      </w:r>
    </w:p>
    <w:p w14:paraId="1C8D5B71" w14:textId="77777777" w:rsidR="00580A7D" w:rsidRPr="00580A7D" w:rsidRDefault="00580A7D" w:rsidP="00580A7D">
      <w:pPr>
        <w:numPr>
          <w:ilvl w:val="0"/>
          <w:numId w:val="5"/>
        </w:numPr>
        <w:spacing w:before="200"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God och respektfull ton ska visas på föreningens sociala plattformar gentemot andra medlemmar och styrelse. </w:t>
      </w:r>
    </w:p>
    <w:p w14:paraId="75F9CA66" w14:textId="77777777" w:rsidR="00580A7D" w:rsidRPr="00580A7D" w:rsidRDefault="00580A7D" w:rsidP="00580A7D">
      <w:pPr>
        <w:spacing w:before="200" w:after="200"/>
        <w:outlineLvl w:val="0"/>
        <w:rPr>
          <w:rFonts w:ascii="Times New Roman" w:eastAsia="Times New Roman" w:hAnsi="Times New Roman" w:cs="Times New Roman"/>
          <w:b/>
          <w:bCs/>
          <w:color w:val="000000"/>
          <w:kern w:val="36"/>
          <w:sz w:val="48"/>
          <w:szCs w:val="48"/>
          <w:lang w:eastAsia="sv-SE"/>
        </w:rPr>
      </w:pPr>
      <w:r w:rsidRPr="00580A7D">
        <w:rPr>
          <w:rFonts w:ascii="Arial" w:eastAsia="Times New Roman" w:hAnsi="Arial" w:cs="Arial"/>
          <w:color w:val="000000"/>
          <w:kern w:val="36"/>
          <w:sz w:val="32"/>
          <w:szCs w:val="32"/>
          <w:lang w:eastAsia="sv-SE"/>
        </w:rPr>
        <w:t>Gemensamhetslokaler, lekplats och pergola</w:t>
      </w:r>
    </w:p>
    <w:p w14:paraId="0AD6AEC8" w14:textId="77777777" w:rsidR="00580A7D" w:rsidRPr="00580A7D" w:rsidRDefault="00580A7D" w:rsidP="00580A7D">
      <w:pPr>
        <w:numPr>
          <w:ilvl w:val="0"/>
          <w:numId w:val="6"/>
        </w:numPr>
        <w:spacing w:before="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lastRenderedPageBreak/>
        <w:t xml:space="preserve">Förändringar av föreningens gemensamhetslokaler, utemiljöer som pergola, </w:t>
      </w:r>
      <w:proofErr w:type="spellStart"/>
      <w:r w:rsidRPr="00580A7D">
        <w:rPr>
          <w:rFonts w:ascii="Arial" w:eastAsia="Times New Roman" w:hAnsi="Arial" w:cs="Arial"/>
          <w:color w:val="000000"/>
          <w:sz w:val="22"/>
          <w:szCs w:val="22"/>
          <w:lang w:eastAsia="sv-SE"/>
        </w:rPr>
        <w:t>utegym</w:t>
      </w:r>
      <w:proofErr w:type="spellEnd"/>
      <w:r w:rsidRPr="00580A7D">
        <w:rPr>
          <w:rFonts w:ascii="Arial" w:eastAsia="Times New Roman" w:hAnsi="Arial" w:cs="Arial"/>
          <w:color w:val="000000"/>
          <w:sz w:val="22"/>
          <w:szCs w:val="22"/>
          <w:lang w:eastAsia="sv-SE"/>
        </w:rPr>
        <w:t xml:space="preserve"> och lekplats får inte ske utan tillstånd av styrelsen. </w:t>
      </w:r>
    </w:p>
    <w:p w14:paraId="68FBEEB8" w14:textId="77777777" w:rsidR="00580A7D" w:rsidRPr="00580A7D" w:rsidRDefault="00580A7D" w:rsidP="00580A7D">
      <w:pPr>
        <w:numPr>
          <w:ilvl w:val="0"/>
          <w:numId w:val="6"/>
        </w:numPr>
        <w:spacing w:before="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Medlem som lånar dessa lokaler och ytor ansvarar för att återställa dem till ursprungligt skick. </w:t>
      </w:r>
    </w:p>
    <w:p w14:paraId="2401EE4C" w14:textId="77777777" w:rsidR="00580A7D" w:rsidRPr="00580A7D" w:rsidRDefault="00580A7D" w:rsidP="00580A7D">
      <w:pPr>
        <w:numPr>
          <w:ilvl w:val="0"/>
          <w:numId w:val="6"/>
        </w:numPr>
        <w:spacing w:before="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Medlem som vill använda gemensamhetslokal måste boka den via föreningens bokningssystem. </w:t>
      </w:r>
    </w:p>
    <w:p w14:paraId="791FB133" w14:textId="77777777" w:rsidR="00580A7D" w:rsidRPr="00580A7D" w:rsidRDefault="00580A7D" w:rsidP="00580A7D">
      <w:pPr>
        <w:spacing w:before="400" w:after="200"/>
        <w:outlineLvl w:val="0"/>
        <w:rPr>
          <w:rFonts w:ascii="Times New Roman" w:eastAsia="Times New Roman" w:hAnsi="Times New Roman" w:cs="Times New Roman"/>
          <w:b/>
          <w:bCs/>
          <w:color w:val="000000"/>
          <w:kern w:val="36"/>
          <w:sz w:val="48"/>
          <w:szCs w:val="48"/>
          <w:lang w:eastAsia="sv-SE"/>
        </w:rPr>
      </w:pPr>
      <w:r w:rsidRPr="00580A7D">
        <w:rPr>
          <w:rFonts w:ascii="Arial" w:eastAsia="Times New Roman" w:hAnsi="Arial" w:cs="Arial"/>
          <w:color w:val="000000"/>
          <w:kern w:val="36"/>
          <w:sz w:val="32"/>
          <w:szCs w:val="32"/>
          <w:lang w:eastAsia="sv-SE"/>
        </w:rPr>
        <w:t>Brandskydd</w:t>
      </w:r>
    </w:p>
    <w:p w14:paraId="4FDDD854" w14:textId="77777777" w:rsidR="00580A7D" w:rsidRPr="00580A7D" w:rsidRDefault="00580A7D" w:rsidP="00580A7D">
      <w:pPr>
        <w:numPr>
          <w:ilvl w:val="0"/>
          <w:numId w:val="7"/>
        </w:numPr>
        <w:spacing w:before="200"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Grillning och dylikt är av brandtekniska skäl tillåtet endast med elektrisk grill på balkong och elektrisk grill och gasolgrill får användas på terrasser/uteplatser. Kolgrill är förbjudet. </w:t>
      </w:r>
    </w:p>
    <w:p w14:paraId="0CC0F073" w14:textId="77777777" w:rsidR="00580A7D" w:rsidRPr="00580A7D" w:rsidRDefault="00580A7D" w:rsidP="00580A7D">
      <w:pPr>
        <w:numPr>
          <w:ilvl w:val="0"/>
          <w:numId w:val="7"/>
        </w:numPr>
        <w:spacing w:before="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I trapphus, utanför förråd, entréer och på gården får ingenting förvaras (t.ex. skräp, barnvagnar, packlårar, cyklar, övervintrande blommor etc.) enligt gällande lagstiftning. Vid risk för brand och rökutveckling finns behov av snabb evakuering.</w:t>
      </w:r>
    </w:p>
    <w:p w14:paraId="60D52EC3" w14:textId="77777777" w:rsidR="00580A7D" w:rsidRPr="00580A7D" w:rsidRDefault="00580A7D" w:rsidP="00580A7D">
      <w:pPr>
        <w:numPr>
          <w:ilvl w:val="0"/>
          <w:numId w:val="7"/>
        </w:numPr>
        <w:spacing w:before="200" w:after="200"/>
        <w:textAlignment w:val="baseline"/>
        <w:rPr>
          <w:rFonts w:ascii="Arial" w:eastAsia="Times New Roman" w:hAnsi="Arial" w:cs="Arial"/>
          <w:color w:val="000000"/>
          <w:sz w:val="22"/>
          <w:szCs w:val="22"/>
          <w:lang w:eastAsia="sv-SE"/>
        </w:rPr>
      </w:pPr>
      <w:r w:rsidRPr="00580A7D">
        <w:rPr>
          <w:rFonts w:ascii="Arial" w:eastAsia="Times New Roman" w:hAnsi="Arial" w:cs="Arial"/>
          <w:color w:val="000000"/>
          <w:sz w:val="22"/>
          <w:szCs w:val="22"/>
          <w:lang w:eastAsia="sv-SE"/>
        </w:rPr>
        <w:t>Förvaring av brandfarligt gods, tex gasoltuber, är inte tillåtet att förvara i lägenhet och lägenhetsförråd. Det är begränsat i enlighet med Lagen 1988:868 om brandfarliga och explosiva varor.</w:t>
      </w:r>
    </w:p>
    <w:p w14:paraId="6D6FD783" w14:textId="77777777" w:rsidR="00580A7D" w:rsidRPr="00580A7D" w:rsidRDefault="00580A7D" w:rsidP="00580A7D">
      <w:pPr>
        <w:rPr>
          <w:rFonts w:ascii="Times New Roman" w:eastAsia="Times New Roman" w:hAnsi="Times New Roman" w:cs="Times New Roman"/>
          <w:color w:val="000000"/>
          <w:lang w:eastAsia="sv-SE"/>
        </w:rPr>
      </w:pPr>
    </w:p>
    <w:p w14:paraId="76ABB346" w14:textId="77777777" w:rsidR="00580A7D" w:rsidRPr="00580A7D" w:rsidRDefault="00580A7D" w:rsidP="00580A7D">
      <w:pPr>
        <w:rPr>
          <w:rFonts w:ascii="Times New Roman" w:eastAsia="Times New Roman" w:hAnsi="Times New Roman" w:cs="Times New Roman"/>
          <w:color w:val="000000"/>
          <w:lang w:eastAsia="sv-SE"/>
        </w:rPr>
      </w:pPr>
      <w:r w:rsidRPr="00580A7D">
        <w:rPr>
          <w:rFonts w:ascii="Arial" w:eastAsia="Times New Roman" w:hAnsi="Arial" w:cs="Arial"/>
          <w:color w:val="000000"/>
          <w:sz w:val="22"/>
          <w:szCs w:val="22"/>
          <w:lang w:eastAsia="sv-SE"/>
        </w:rPr>
        <w:t>Öjersjö, X mars 2024</w:t>
      </w:r>
    </w:p>
    <w:p w14:paraId="340979D8" w14:textId="77777777" w:rsidR="00580A7D" w:rsidRPr="00580A7D" w:rsidRDefault="00580A7D" w:rsidP="00580A7D">
      <w:pPr>
        <w:rPr>
          <w:rFonts w:ascii="Times New Roman" w:eastAsia="Times New Roman" w:hAnsi="Times New Roman" w:cs="Times New Roman"/>
          <w:color w:val="000000"/>
          <w:lang w:eastAsia="sv-SE"/>
        </w:rPr>
      </w:pPr>
    </w:p>
    <w:p w14:paraId="6A941F38" w14:textId="77777777" w:rsidR="00580A7D" w:rsidRPr="00580A7D" w:rsidRDefault="00580A7D" w:rsidP="00580A7D">
      <w:pPr>
        <w:rPr>
          <w:rFonts w:ascii="Times New Roman" w:eastAsia="Times New Roman" w:hAnsi="Times New Roman" w:cs="Times New Roman"/>
          <w:color w:val="000000"/>
          <w:lang w:eastAsia="sv-SE"/>
        </w:rPr>
      </w:pPr>
      <w:r w:rsidRPr="00580A7D">
        <w:rPr>
          <w:rFonts w:ascii="Arial" w:eastAsia="Times New Roman" w:hAnsi="Arial" w:cs="Arial"/>
          <w:color w:val="000000"/>
          <w:sz w:val="22"/>
          <w:szCs w:val="22"/>
          <w:lang w:eastAsia="sv-SE"/>
        </w:rPr>
        <w:t>BRF Kerstins Gård</w:t>
      </w:r>
    </w:p>
    <w:p w14:paraId="4F7E99AF" w14:textId="77777777" w:rsidR="00580A7D" w:rsidRPr="00580A7D" w:rsidRDefault="00580A7D" w:rsidP="00580A7D">
      <w:pPr>
        <w:spacing w:after="240"/>
        <w:rPr>
          <w:rFonts w:ascii="Times New Roman" w:eastAsia="Times New Roman" w:hAnsi="Times New Roman" w:cs="Times New Roman"/>
          <w:lang w:eastAsia="sv-SE"/>
        </w:rPr>
      </w:pPr>
    </w:p>
    <w:p w14:paraId="1735DE6B" w14:textId="77777777" w:rsidR="00157EF9" w:rsidRDefault="00157EF9"/>
    <w:sectPr w:rsidR="00157E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9439A"/>
    <w:multiLevelType w:val="multilevel"/>
    <w:tmpl w:val="7402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A4065"/>
    <w:multiLevelType w:val="multilevel"/>
    <w:tmpl w:val="32F8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15760"/>
    <w:multiLevelType w:val="multilevel"/>
    <w:tmpl w:val="6858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C14E1"/>
    <w:multiLevelType w:val="multilevel"/>
    <w:tmpl w:val="6ECE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95B0C"/>
    <w:multiLevelType w:val="multilevel"/>
    <w:tmpl w:val="5BAEB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0803B3"/>
    <w:multiLevelType w:val="multilevel"/>
    <w:tmpl w:val="262CD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91AF2"/>
    <w:multiLevelType w:val="multilevel"/>
    <w:tmpl w:val="BDB6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D"/>
    <w:rsid w:val="00157EF9"/>
    <w:rsid w:val="00580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A5E6E16"/>
  <w15:chartTrackingRefBased/>
  <w15:docId w15:val="{0B2D48D6-1F66-E948-A954-B8F5C01B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580A7D"/>
    <w:pPr>
      <w:spacing w:before="100" w:beforeAutospacing="1" w:after="100" w:afterAutospacing="1"/>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80A7D"/>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580A7D"/>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42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4461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2024-03-14T11:20:00Z</dcterms:created>
  <dcterms:modified xsi:type="dcterms:W3CDTF">2024-03-14T11:21:00Z</dcterms:modified>
</cp:coreProperties>
</file>